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3B" w:rsidRPr="00A56E34" w:rsidRDefault="00D0373B" w:rsidP="00D0373B">
      <w:pPr>
        <w:spacing w:before="100" w:beforeAutospacing="1" w:after="100" w:afterAutospacing="1" w:line="240" w:lineRule="auto"/>
        <w:outlineLvl w:val="2"/>
        <w:rPr>
          <w:rFonts w:ascii="Times New Roman" w:eastAsia="Times New Roman" w:hAnsi="Times New Roman" w:cs="Times New Roman"/>
          <w:b/>
          <w:bCs/>
          <w:sz w:val="27"/>
          <w:szCs w:val="27"/>
        </w:rPr>
      </w:pPr>
      <w:r w:rsidRPr="00A56E34">
        <w:rPr>
          <w:rFonts w:ascii="Times New Roman" w:eastAsia="Times New Roman" w:hAnsi="Times New Roman" w:cs="Times New Roman"/>
          <w:b/>
          <w:bCs/>
          <w:sz w:val="27"/>
          <w:szCs w:val="27"/>
        </w:rPr>
        <w:t xml:space="preserve">First </w:t>
      </w:r>
      <w:proofErr w:type="spellStart"/>
      <w:r w:rsidRPr="00A56E34">
        <w:rPr>
          <w:rFonts w:ascii="Times New Roman" w:eastAsia="Times New Roman" w:hAnsi="Times New Roman" w:cs="Times New Roman"/>
          <w:b/>
          <w:bCs/>
          <w:sz w:val="27"/>
          <w:szCs w:val="27"/>
        </w:rPr>
        <w:t>Freshers</w:t>
      </w:r>
      <w:proofErr w:type="spellEnd"/>
      <w:r w:rsidRPr="00A56E34">
        <w:rPr>
          <w:rFonts w:ascii="Times New Roman" w:eastAsia="Times New Roman" w:hAnsi="Times New Roman" w:cs="Times New Roman"/>
          <w:b/>
          <w:bCs/>
          <w:sz w:val="27"/>
          <w:szCs w:val="27"/>
        </w:rPr>
        <w:t xml:space="preserve"> Intra Moot Court Competition</w:t>
      </w:r>
    </w:p>
    <w:p w:rsidR="00D0373B" w:rsidRPr="00A56E34" w:rsidRDefault="00D0373B" w:rsidP="00D0373B">
      <w:pPr>
        <w:spacing w:before="100" w:beforeAutospacing="1" w:after="100" w:afterAutospacing="1" w:line="240" w:lineRule="auto"/>
        <w:rPr>
          <w:rFonts w:ascii="Times New Roman" w:eastAsia="Times New Roman" w:hAnsi="Times New Roman" w:cs="Times New Roman"/>
          <w:sz w:val="24"/>
          <w:szCs w:val="24"/>
        </w:rPr>
      </w:pPr>
      <w:r w:rsidRPr="00A56E34">
        <w:rPr>
          <w:rFonts w:ascii="Times New Roman" w:eastAsia="Times New Roman" w:hAnsi="Times New Roman" w:cs="Times New Roman"/>
          <w:sz w:val="24"/>
          <w:szCs w:val="24"/>
        </w:rPr>
        <w:t xml:space="preserve">Shri Vaishnav Institute of Law (SVIL) successfully organized the </w:t>
      </w:r>
      <w:r w:rsidRPr="00A56E34">
        <w:rPr>
          <w:rFonts w:ascii="Times New Roman" w:eastAsia="Times New Roman" w:hAnsi="Times New Roman" w:cs="Times New Roman"/>
          <w:i/>
          <w:iCs/>
          <w:sz w:val="24"/>
          <w:szCs w:val="24"/>
        </w:rPr>
        <w:t xml:space="preserve">“First </w:t>
      </w:r>
      <w:proofErr w:type="spellStart"/>
      <w:r w:rsidRPr="00A56E34">
        <w:rPr>
          <w:rFonts w:ascii="Times New Roman" w:eastAsia="Times New Roman" w:hAnsi="Times New Roman" w:cs="Times New Roman"/>
          <w:i/>
          <w:iCs/>
          <w:sz w:val="24"/>
          <w:szCs w:val="24"/>
        </w:rPr>
        <w:t>Freshers</w:t>
      </w:r>
      <w:proofErr w:type="spellEnd"/>
      <w:r w:rsidRPr="00A56E34">
        <w:rPr>
          <w:rFonts w:ascii="Times New Roman" w:eastAsia="Times New Roman" w:hAnsi="Times New Roman" w:cs="Times New Roman"/>
          <w:i/>
          <w:iCs/>
          <w:sz w:val="24"/>
          <w:szCs w:val="24"/>
        </w:rPr>
        <w:t xml:space="preserve"> Intra Moot Court Competition”</w:t>
      </w:r>
      <w:r w:rsidRPr="00A56E34">
        <w:rPr>
          <w:rFonts w:ascii="Times New Roman" w:eastAsia="Times New Roman" w:hAnsi="Times New Roman" w:cs="Times New Roman"/>
          <w:sz w:val="24"/>
          <w:szCs w:val="24"/>
        </w:rPr>
        <w:t xml:space="preserve"> on 23rd and 24th March 2026. The objective of this competition was to introduce first-year students to the practical aspects of legal education and the art of advocacy.</w:t>
      </w:r>
    </w:p>
    <w:p w:rsidR="00D0373B" w:rsidRPr="00A56E34" w:rsidRDefault="00D0373B" w:rsidP="00D0373B">
      <w:pPr>
        <w:spacing w:before="100" w:beforeAutospacing="1" w:after="100" w:afterAutospacing="1" w:line="240" w:lineRule="auto"/>
        <w:rPr>
          <w:rFonts w:ascii="Times New Roman" w:eastAsia="Times New Roman" w:hAnsi="Times New Roman" w:cs="Times New Roman"/>
          <w:sz w:val="24"/>
          <w:szCs w:val="24"/>
        </w:rPr>
      </w:pPr>
      <w:r w:rsidRPr="00A56E34">
        <w:rPr>
          <w:rFonts w:ascii="Times New Roman" w:eastAsia="Times New Roman" w:hAnsi="Times New Roman" w:cs="Times New Roman"/>
          <w:sz w:val="24"/>
          <w:szCs w:val="24"/>
        </w:rPr>
        <w:t>The competition provided a strong platform for budding law students to develop essential skills such as legal research, drafting, and oral arguments. The final round of the competition was evaluated by advocates from the High Court, which added a professional perspective and provided valuable guidance to the participants.</w:t>
      </w:r>
    </w:p>
    <w:p w:rsidR="00D0373B" w:rsidRPr="00A56E34" w:rsidRDefault="00D0373B" w:rsidP="00D0373B">
      <w:pPr>
        <w:spacing w:before="100" w:beforeAutospacing="1" w:after="100" w:afterAutospacing="1" w:line="240" w:lineRule="auto"/>
        <w:rPr>
          <w:rFonts w:ascii="Times New Roman" w:eastAsia="Times New Roman" w:hAnsi="Times New Roman" w:cs="Times New Roman"/>
          <w:sz w:val="24"/>
          <w:szCs w:val="24"/>
        </w:rPr>
      </w:pPr>
      <w:r w:rsidRPr="00A56E34">
        <w:rPr>
          <w:rFonts w:ascii="Times New Roman" w:eastAsia="Times New Roman" w:hAnsi="Times New Roman" w:cs="Times New Roman"/>
          <w:sz w:val="24"/>
          <w:szCs w:val="24"/>
        </w:rPr>
        <w:t>Through this initiative, SVIL reaffirmed its commitment to promoting experiential learning from the foundational level and enhancing advocacy skills among students.</w:t>
      </w:r>
      <w:bookmarkStart w:id="0" w:name="_GoBack"/>
      <w:bookmarkEnd w:id="0"/>
    </w:p>
    <w:p w:rsidR="00D0373B" w:rsidRPr="00A56E34" w:rsidRDefault="00D0373B" w:rsidP="00D0373B">
      <w:pPr>
        <w:spacing w:before="100" w:beforeAutospacing="1" w:after="100" w:afterAutospacing="1" w:line="240" w:lineRule="auto"/>
        <w:rPr>
          <w:rFonts w:ascii="Times New Roman" w:eastAsia="Times New Roman" w:hAnsi="Times New Roman" w:cs="Times New Roman"/>
          <w:sz w:val="24"/>
          <w:szCs w:val="24"/>
        </w:rPr>
      </w:pPr>
      <w:r w:rsidRPr="00A56E34">
        <w:rPr>
          <w:rFonts w:ascii="Times New Roman" w:eastAsia="Times New Roman" w:hAnsi="Times New Roman" w:cs="Times New Roman"/>
          <w:b/>
          <w:bCs/>
          <w:sz w:val="24"/>
          <w:szCs w:val="24"/>
        </w:rPr>
        <w:t>SDG Alignment:</w:t>
      </w:r>
    </w:p>
    <w:p w:rsidR="00D0373B" w:rsidRPr="00A56E34" w:rsidRDefault="00D0373B" w:rsidP="00D037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6E34">
        <w:rPr>
          <w:rFonts w:ascii="Times New Roman" w:eastAsia="Times New Roman" w:hAnsi="Times New Roman" w:cs="Times New Roman"/>
          <w:b/>
          <w:bCs/>
          <w:sz w:val="24"/>
          <w:szCs w:val="24"/>
        </w:rPr>
        <w:t>SDG 4 – Quality Education:</w:t>
      </w:r>
      <w:r w:rsidRPr="00A56E34">
        <w:rPr>
          <w:rFonts w:ascii="Times New Roman" w:eastAsia="Times New Roman" w:hAnsi="Times New Roman" w:cs="Times New Roman"/>
          <w:sz w:val="24"/>
          <w:szCs w:val="24"/>
        </w:rPr>
        <w:t xml:space="preserve"> Promotes experiential, skill-based learning and strengthens practical legal education. </w:t>
      </w:r>
    </w:p>
    <w:p w:rsidR="00D0373B" w:rsidRPr="00A56E34" w:rsidRDefault="00D0373B" w:rsidP="00D037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6E34">
        <w:rPr>
          <w:rFonts w:ascii="Times New Roman" w:eastAsia="Times New Roman" w:hAnsi="Times New Roman" w:cs="Times New Roman"/>
          <w:b/>
          <w:bCs/>
          <w:sz w:val="24"/>
          <w:szCs w:val="24"/>
        </w:rPr>
        <w:t>SDG 16 – Peace, Justice and Strong Institutions:</w:t>
      </w:r>
      <w:r w:rsidRPr="00A56E34">
        <w:rPr>
          <w:rFonts w:ascii="Times New Roman" w:eastAsia="Times New Roman" w:hAnsi="Times New Roman" w:cs="Times New Roman"/>
          <w:sz w:val="24"/>
          <w:szCs w:val="24"/>
        </w:rPr>
        <w:t xml:space="preserve"> Contributes to building competent future legal professionals who support justice and strong legal systems.</w:t>
      </w:r>
    </w:p>
    <w:p w:rsidR="007D5825" w:rsidRDefault="007D5825"/>
    <w:sectPr w:rsidR="007D5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D5102"/>
    <w:multiLevelType w:val="multilevel"/>
    <w:tmpl w:val="2498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FA"/>
    <w:rsid w:val="007D5825"/>
    <w:rsid w:val="009277FA"/>
    <w:rsid w:val="00D0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7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7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2026-04-23T14:23:00Z</dcterms:created>
  <dcterms:modified xsi:type="dcterms:W3CDTF">2026-04-23T14:24:00Z</dcterms:modified>
</cp:coreProperties>
</file>