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1BA" w:rsidRDefault="00F341BA" w:rsidP="00F341BA">
      <w:pPr>
        <w:pStyle w:val="NormalWeb"/>
      </w:pPr>
      <w:r>
        <w:rPr>
          <w:rStyle w:val="Strong"/>
        </w:rPr>
        <w:t>Free Legal Aid Camp</w:t>
      </w:r>
    </w:p>
    <w:p w:rsidR="00F341BA" w:rsidRDefault="00F341BA" w:rsidP="00F341BA">
      <w:pPr>
        <w:pStyle w:val="NormalWeb"/>
      </w:pPr>
      <w:r>
        <w:t xml:space="preserve">Shri Vaishnav Institute of Law, Shri Vaishnav Vidyapeeth Vishwavidyalaya, Indore, organized a Free Legal Aid Camp on </w:t>
      </w:r>
      <w:r w:rsidR="00B91600">
        <w:t xml:space="preserve">19 November 2025 at Village </w:t>
      </w:r>
      <w:proofErr w:type="spellStart"/>
      <w:r w:rsidR="00B91600">
        <w:t>Sin</w:t>
      </w:r>
      <w:bookmarkStart w:id="0" w:name="_GoBack"/>
      <w:bookmarkEnd w:id="0"/>
      <w:r>
        <w:t>hasa</w:t>
      </w:r>
      <w:proofErr w:type="spellEnd"/>
      <w:r>
        <w:t xml:space="preserve">, </w:t>
      </w:r>
      <w:proofErr w:type="spellStart"/>
      <w:r>
        <w:t>Dhar</w:t>
      </w:r>
      <w:proofErr w:type="spellEnd"/>
      <w:r>
        <w:t xml:space="preserve"> Road, Indore. The primary objective of the camp was to promote international conventions, national regulations, and the directives of the Bar Council of India related to providing free legal services to underprivileged and marginalized sections of society.</w:t>
      </w:r>
    </w:p>
    <w:p w:rsidR="00F341BA" w:rsidRDefault="00F341BA" w:rsidP="00F341BA">
      <w:pPr>
        <w:pStyle w:val="NormalWeb"/>
      </w:pPr>
      <w:r>
        <w:t xml:space="preserve">This initiative strongly aligns with </w:t>
      </w:r>
      <w:r>
        <w:rPr>
          <w:rStyle w:val="Strong"/>
        </w:rPr>
        <w:t>SDG 16: Peace, Justice and Strong Institutions</w:t>
      </w:r>
      <w:r>
        <w:t xml:space="preserve">, by ensuring access to justice for all and promoting legal awareness, and </w:t>
      </w:r>
      <w:r>
        <w:rPr>
          <w:rStyle w:val="Strong"/>
        </w:rPr>
        <w:t>SDG 4: Quality Education</w:t>
      </w:r>
      <w:r>
        <w:t>, by enabling experiential learning for students through community engagement.</w:t>
      </w:r>
    </w:p>
    <w:p w:rsidR="00F341BA" w:rsidRDefault="00F341BA" w:rsidP="00F341BA">
      <w:pPr>
        <w:pStyle w:val="NormalWeb"/>
      </w:pPr>
      <w:r>
        <w:t xml:space="preserve">Students actively participated by conducting door-to-door visits, identifying legal issues faced by villagers, and offering appropriate legal guidance wherever required. They also created awareness regarding cleanliness, women’s rights, protection from exploitation, and fundamental duties. This outreach further supports </w:t>
      </w:r>
      <w:r>
        <w:rPr>
          <w:rStyle w:val="Strong"/>
        </w:rPr>
        <w:t>SDG 5: Gender Equality</w:t>
      </w:r>
      <w:r>
        <w:t xml:space="preserve">, by promoting awareness of women’s rights, and </w:t>
      </w:r>
      <w:r>
        <w:rPr>
          <w:rStyle w:val="Strong"/>
        </w:rPr>
        <w:t>SDG 3: Good Health and Well-being</w:t>
      </w:r>
      <w:r>
        <w:t>, through awareness of hygiene and sanitation practices.</w:t>
      </w:r>
    </w:p>
    <w:p w:rsidR="00F341BA" w:rsidRDefault="00F341BA" w:rsidP="00F341BA">
      <w:pPr>
        <w:pStyle w:val="NormalWeb"/>
      </w:pPr>
      <w:r>
        <w:t xml:space="preserve">Ms. </w:t>
      </w:r>
      <w:proofErr w:type="spellStart"/>
      <w:r>
        <w:t>Shikha</w:t>
      </w:r>
      <w:proofErr w:type="spellEnd"/>
      <w:r>
        <w:t xml:space="preserve"> Tiwari from the District Legal Services Authority, Indore, made a significant contribution to the camp. The activity was coordinated by Ms. </w:t>
      </w:r>
      <w:proofErr w:type="spellStart"/>
      <w:r>
        <w:t>Rupa</w:t>
      </w:r>
      <w:proofErr w:type="spellEnd"/>
      <w:r>
        <w:t xml:space="preserve"> </w:t>
      </w:r>
      <w:proofErr w:type="spellStart"/>
      <w:r>
        <w:t>Vijayvargiya</w:t>
      </w:r>
      <w:proofErr w:type="spellEnd"/>
      <w:r>
        <w:t>, Assistant Professor, Shri Vaishnav Institute of Law.</w:t>
      </w:r>
    </w:p>
    <w:p w:rsidR="00F341BA" w:rsidRDefault="00F341BA" w:rsidP="00F341BA">
      <w:pPr>
        <w:pStyle w:val="NormalWeb"/>
      </w:pPr>
      <w:r>
        <w:t xml:space="preserve">Overall, the camp served as a meaningful step toward community empowerment and social justice, contributing to the broader goals of </w:t>
      </w:r>
      <w:r>
        <w:rPr>
          <w:rStyle w:val="Strong"/>
        </w:rPr>
        <w:t>SDG 16 (Peace, Justice and Strong Institutions)</w:t>
      </w:r>
      <w:r>
        <w:t xml:space="preserve">, </w:t>
      </w:r>
      <w:r>
        <w:rPr>
          <w:rStyle w:val="Strong"/>
        </w:rPr>
        <w:t>SDG 4 (Quality Education)</w:t>
      </w:r>
      <w:r>
        <w:t xml:space="preserve">, </w:t>
      </w:r>
      <w:r>
        <w:rPr>
          <w:rStyle w:val="Strong"/>
        </w:rPr>
        <w:t>SDG 5 (Gender Equality)</w:t>
      </w:r>
      <w:r>
        <w:t xml:space="preserve">, and </w:t>
      </w:r>
      <w:r>
        <w:rPr>
          <w:rStyle w:val="Strong"/>
        </w:rPr>
        <w:t>SDG 3 (Good Health and Well-being)</w:t>
      </w:r>
      <w:r>
        <w:t>.</w:t>
      </w:r>
    </w:p>
    <w:p w:rsidR="006D14E5" w:rsidRDefault="006D14E5"/>
    <w:sectPr w:rsidR="006D14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0D"/>
    <w:rsid w:val="00117B0D"/>
    <w:rsid w:val="006D14E5"/>
    <w:rsid w:val="00B91600"/>
    <w:rsid w:val="00F3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1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41B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41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41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99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1426</Characters>
  <Application>Microsoft Office Word</Application>
  <DocSecurity>0</DocSecurity>
  <Lines>11</Lines>
  <Paragraphs>3</Paragraphs>
  <ScaleCrop>false</ScaleCrop>
  <Company/>
  <LinksUpToDate>false</LinksUpToDate>
  <CharactersWithSpaces>1673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2026-04-22T17:56:00Z</dcterms:created>
  <dcterms:modified xsi:type="dcterms:W3CDTF">2026-04-23T13:43:00Z</dcterms:modified>
</cp:coreProperties>
</file>